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610" w:rsidRPr="00204610" w:rsidRDefault="00204610" w:rsidP="00204610">
      <w:pPr>
        <w:widowControl/>
        <w:jc w:val="center"/>
        <w:rPr>
          <w:rFonts w:asciiTheme="minorEastAsia" w:hAnsiTheme="minorEastAsia" w:cs="Times New Roman"/>
          <w:color w:val="000000"/>
          <w:kern w:val="0"/>
          <w:sz w:val="32"/>
          <w:szCs w:val="32"/>
        </w:rPr>
      </w:pPr>
      <w:r>
        <w:rPr>
          <w:rFonts w:asciiTheme="minorEastAsia" w:hAnsiTheme="minorEastAsia" w:cs="Times New Roman" w:hint="eastAsia"/>
          <w:noProof/>
          <w:color w:val="000000"/>
          <w:kern w:val="0"/>
          <w:sz w:val="32"/>
          <w:szCs w:val="32"/>
        </w:rPr>
        <w:t>第三单元知识小结</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一、字词盘点</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1.</w:t>
      </w:r>
      <w:r w:rsidRPr="00204610">
        <w:rPr>
          <w:rFonts w:asciiTheme="minorEastAsia" w:hAnsiTheme="minorEastAsia" w:cs="Times New Roman" w:hint="eastAsia"/>
          <w:color w:val="000000"/>
          <w:kern w:val="0"/>
          <w:sz w:val="32"/>
          <w:szCs w:val="32"/>
        </w:rPr>
        <w:t>字</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(1)</w:t>
      </w:r>
      <w:r w:rsidRPr="00204610">
        <w:rPr>
          <w:rFonts w:asciiTheme="minorEastAsia" w:hAnsiTheme="minorEastAsia" w:cs="Times New Roman" w:hint="eastAsia"/>
          <w:color w:val="000000"/>
          <w:kern w:val="0"/>
          <w:sz w:val="32"/>
          <w:szCs w:val="32"/>
        </w:rPr>
        <w:t>难读的字</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挪</w:t>
      </w:r>
      <w:r w:rsidRPr="00204610">
        <w:rPr>
          <w:rFonts w:asciiTheme="minorEastAsia" w:hAnsiTheme="minorEastAsia" w:cs="Times New Roman"/>
          <w:color w:val="000000"/>
          <w:kern w:val="0"/>
          <w:sz w:val="32"/>
          <w:szCs w:val="32"/>
        </w:rPr>
        <w:t xml:space="preserve">(nuó)　</w:t>
      </w:r>
      <w:proofErr w:type="gramStart"/>
      <w:r w:rsidRPr="00204610">
        <w:rPr>
          <w:rFonts w:asciiTheme="minorEastAsia" w:hAnsiTheme="minorEastAsia" w:cs="Times New Roman" w:hint="eastAsia"/>
          <w:color w:val="000000"/>
          <w:kern w:val="0"/>
          <w:sz w:val="32"/>
          <w:szCs w:val="32"/>
        </w:rPr>
        <w:t>徊</w:t>
      </w:r>
      <w:proofErr w:type="gramEnd"/>
      <w:r w:rsidRPr="00204610">
        <w:rPr>
          <w:rFonts w:asciiTheme="minorEastAsia" w:hAnsiTheme="minorEastAsia" w:cs="Times New Roman"/>
          <w:color w:val="000000"/>
          <w:kern w:val="0"/>
          <w:sz w:val="32"/>
          <w:szCs w:val="32"/>
        </w:rPr>
        <w:t xml:space="preserve">(huái)　</w:t>
      </w:r>
      <w:r w:rsidRPr="00204610">
        <w:rPr>
          <w:rFonts w:asciiTheme="minorEastAsia" w:hAnsiTheme="minorEastAsia" w:cs="Times New Roman" w:hint="eastAsia"/>
          <w:color w:val="000000"/>
          <w:kern w:val="0"/>
          <w:sz w:val="32"/>
          <w:szCs w:val="32"/>
        </w:rPr>
        <w:t>蚁</w:t>
      </w:r>
      <w:r w:rsidRPr="00204610">
        <w:rPr>
          <w:rFonts w:asciiTheme="minorEastAsia" w:hAnsiTheme="minorEastAsia" w:cs="Times New Roman"/>
          <w:color w:val="000000"/>
          <w:kern w:val="0"/>
          <w:sz w:val="32"/>
          <w:szCs w:val="32"/>
        </w:rPr>
        <w:t xml:space="preserve">(yǐ)　</w:t>
      </w:r>
      <w:r w:rsidRPr="00204610">
        <w:rPr>
          <w:rFonts w:asciiTheme="minorEastAsia" w:hAnsiTheme="minorEastAsia" w:cs="Times New Roman" w:hint="eastAsia"/>
          <w:color w:val="000000"/>
          <w:kern w:val="0"/>
          <w:sz w:val="32"/>
          <w:szCs w:val="32"/>
        </w:rPr>
        <w:t>绽</w:t>
      </w:r>
      <w:r w:rsidRPr="00204610">
        <w:rPr>
          <w:rFonts w:asciiTheme="minorEastAsia" w:hAnsiTheme="minorEastAsia" w:cs="Times New Roman"/>
          <w:color w:val="000000"/>
          <w:kern w:val="0"/>
          <w:sz w:val="32"/>
          <w:szCs w:val="32"/>
        </w:rPr>
        <w:t>(zhàn)</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(2)</w:t>
      </w:r>
      <w:r w:rsidRPr="00204610">
        <w:rPr>
          <w:rFonts w:asciiTheme="minorEastAsia" w:hAnsiTheme="minorEastAsia" w:cs="Times New Roman" w:hint="eastAsia"/>
          <w:color w:val="000000"/>
          <w:kern w:val="0"/>
          <w:sz w:val="32"/>
          <w:szCs w:val="32"/>
        </w:rPr>
        <w:t>难写的字</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藏</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容易少写下面“臧”字左边的三笔。</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蒸</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容易少写最下面的“灬”。</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揉</w:t>
      </w:r>
      <w:r w:rsidRPr="00204610">
        <w:rPr>
          <w:rFonts w:asciiTheme="minorEastAsia" w:hAnsiTheme="minorEastAsia" w:cs="Times New Roman"/>
          <w:color w:val="000000"/>
          <w:kern w:val="0"/>
          <w:sz w:val="32"/>
          <w:szCs w:val="32"/>
        </w:rPr>
        <w:t>:</w:t>
      </w:r>
      <w:proofErr w:type="gramStart"/>
      <w:r w:rsidRPr="00204610">
        <w:rPr>
          <w:rFonts w:asciiTheme="minorEastAsia" w:hAnsiTheme="minorEastAsia" w:cs="Times New Roman" w:hint="eastAsia"/>
          <w:color w:val="000000"/>
          <w:kern w:val="0"/>
          <w:sz w:val="32"/>
          <w:szCs w:val="32"/>
        </w:rPr>
        <w:t>左窄右宽</w:t>
      </w:r>
      <w:proofErr w:type="gramEnd"/>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右上是“矛”</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不是“予”。</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proofErr w:type="gramStart"/>
      <w:r w:rsidRPr="00204610">
        <w:rPr>
          <w:rFonts w:asciiTheme="minorEastAsia" w:hAnsiTheme="minorEastAsia" w:cs="Times New Roman" w:hint="eastAsia"/>
          <w:color w:val="000000"/>
          <w:kern w:val="0"/>
          <w:sz w:val="32"/>
          <w:szCs w:val="32"/>
        </w:rPr>
        <w:t>偎</w:t>
      </w:r>
      <w:proofErr w:type="gramEnd"/>
      <w:r w:rsidRPr="00204610">
        <w:rPr>
          <w:rFonts w:asciiTheme="minorEastAsia" w:hAnsiTheme="minorEastAsia" w:cs="Times New Roman"/>
          <w:color w:val="000000"/>
          <w:kern w:val="0"/>
          <w:sz w:val="32"/>
          <w:szCs w:val="32"/>
        </w:rPr>
        <w:t>:</w:t>
      </w:r>
      <w:proofErr w:type="gramStart"/>
      <w:r w:rsidRPr="00204610">
        <w:rPr>
          <w:rFonts w:asciiTheme="minorEastAsia" w:hAnsiTheme="minorEastAsia" w:cs="Times New Roman" w:hint="eastAsia"/>
          <w:color w:val="000000"/>
          <w:kern w:val="0"/>
          <w:sz w:val="32"/>
          <w:szCs w:val="32"/>
        </w:rPr>
        <w:t>左窄右宽</w:t>
      </w:r>
      <w:proofErr w:type="gramEnd"/>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“畏”字左下不要多写“丿”。</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(3)</w:t>
      </w:r>
      <w:r w:rsidRPr="00204610">
        <w:rPr>
          <w:rFonts w:asciiTheme="minorEastAsia" w:hAnsiTheme="minorEastAsia" w:cs="Times New Roman" w:hint="eastAsia"/>
          <w:color w:val="000000"/>
          <w:kern w:val="0"/>
          <w:sz w:val="32"/>
          <w:szCs w:val="32"/>
        </w:rPr>
        <w:t>多音字</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proofErr w:type="gramStart"/>
      <w:r w:rsidRPr="00204610">
        <w:rPr>
          <w:rFonts w:asciiTheme="minorEastAsia" w:hAnsiTheme="minorEastAsia" w:cs="Times New Roman" w:hint="eastAsia"/>
          <w:color w:val="000000"/>
          <w:kern w:val="0"/>
          <w:sz w:val="32"/>
          <w:szCs w:val="32"/>
        </w:rPr>
        <w:t>旋</w:t>
      </w:r>
      <w:proofErr w:type="gramEnd"/>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xu</m:t>
                  </m:r>
                  <m:r>
                    <m:rPr>
                      <m:nor/>
                    </m:rPr>
                    <w:rPr>
                      <w:rFonts w:asciiTheme="minorEastAsia" w:hAnsiTheme="minorEastAsia" w:cs="Times New Roman"/>
                      <w:color w:val="000000"/>
                      <w:kern w:val="0"/>
                      <w:sz w:val="32"/>
                      <w:szCs w:val="32"/>
                    </w:rPr>
                    <m:t>á</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(旋转)</m:t>
                  </m:r>
                </m:e>
              </m:mr>
              <m:mr>
                <m:e>
                  <m:r>
                    <w:rPr>
                      <w:rFonts w:ascii="Cambria Math" w:hAnsi="Cambria Math" w:cs="Times New Roman"/>
                      <w:color w:val="000000"/>
                      <w:kern w:val="0"/>
                      <w:sz w:val="32"/>
                      <w:szCs w:val="32"/>
                    </w:rPr>
                    <m:t>xu</m:t>
                  </m:r>
                  <m:r>
                    <m:rPr>
                      <m:nor/>
                    </m:rPr>
                    <w:rPr>
                      <w:rFonts w:asciiTheme="minorEastAsia" w:hAnsiTheme="minorEastAsia" w:cs="Times New Roman"/>
                      <w:color w:val="000000"/>
                      <w:kern w:val="0"/>
                      <w:sz w:val="32"/>
                      <w:szCs w:val="32"/>
                    </w:rPr>
                    <m:t>à</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(旋风)</m:t>
                  </m:r>
                </m:e>
              </m:mr>
            </m:m>
          </m:e>
        </m:d>
      </m:oMath>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薄</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b</m:t>
                  </m:r>
                  <m:r>
                    <m:rPr>
                      <m:nor/>
                    </m:rPr>
                    <w:rPr>
                      <w:rFonts w:asciiTheme="minorEastAsia" w:hAnsiTheme="minorEastAsia" w:cs="Times New Roman"/>
                      <w:color w:val="000000"/>
                      <w:kern w:val="0"/>
                      <w:sz w:val="32"/>
                      <w:szCs w:val="32"/>
                    </w:rPr>
                    <m:t>ó(薄雾)</m:t>
                  </m:r>
                </m:e>
              </m:mr>
              <m:mr>
                <m:e>
                  <m:r>
                    <w:rPr>
                      <w:rFonts w:ascii="Cambria Math" w:hAnsi="Cambria Math" w:cs="Times New Roman"/>
                      <w:color w:val="000000"/>
                      <w:kern w:val="0"/>
                      <w:sz w:val="32"/>
                      <w:szCs w:val="32"/>
                    </w:rPr>
                    <m:t>b</m:t>
                  </m:r>
                  <m:r>
                    <m:rPr>
                      <m:nor/>
                    </m:rPr>
                    <w:rPr>
                      <w:rFonts w:asciiTheme="minorEastAsia" w:hAnsiTheme="minorEastAsia" w:cs="Times New Roman"/>
                      <w:color w:val="000000"/>
                      <w:kern w:val="0"/>
                      <w:sz w:val="32"/>
                      <w:szCs w:val="32"/>
                    </w:rPr>
                    <m:t>á</m:t>
                  </m:r>
                  <m:r>
                    <w:rPr>
                      <w:rFonts w:ascii="Cambria Math" w:hAnsi="Cambria Math" w:cs="Times New Roman"/>
                      <w:color w:val="000000"/>
                      <w:kern w:val="0"/>
                      <w:sz w:val="32"/>
                      <w:szCs w:val="32"/>
                    </w:rPr>
                    <m:t>o</m:t>
                  </m:r>
                  <m:r>
                    <m:rPr>
                      <m:nor/>
                    </m:rPr>
                    <w:rPr>
                      <w:rFonts w:asciiTheme="minorEastAsia" w:hAnsiTheme="minorEastAsia" w:cs="Times New Roman"/>
                      <w:color w:val="000000"/>
                      <w:kern w:val="0"/>
                      <w:sz w:val="32"/>
                      <w:szCs w:val="32"/>
                    </w:rPr>
                    <m:t>(薄饼)</m:t>
                  </m:r>
                </m:e>
              </m:mr>
              <m:mr>
                <m:e>
                  <m:r>
                    <w:rPr>
                      <w:rFonts w:ascii="Cambria Math" w:hAnsi="Cambria Math" w:cs="Times New Roman"/>
                      <w:color w:val="000000"/>
                      <w:kern w:val="0"/>
                      <w:sz w:val="32"/>
                      <w:szCs w:val="32"/>
                    </w:rPr>
                    <m:t>b</m:t>
                  </m:r>
                  <m:r>
                    <m:rPr>
                      <m:nor/>
                    </m:rPr>
                    <w:rPr>
                      <w:rFonts w:asciiTheme="minorEastAsia" w:hAnsiTheme="minorEastAsia" w:cs="Times New Roman"/>
                      <w:color w:val="000000"/>
                      <w:kern w:val="0"/>
                      <w:sz w:val="32"/>
                      <w:szCs w:val="32"/>
                    </w:rPr>
                    <m:t>ò(薄荷)</m:t>
                  </m:r>
                </m:e>
              </m:mr>
            </m:m>
          </m:e>
        </m:d>
      </m:oMath>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挨</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m:rPr>
                      <m:nor/>
                    </m:rPr>
                    <w:rPr>
                      <w:rFonts w:asciiTheme="minorEastAsia" w:hAnsiTheme="minorEastAsia" w:cs="Times New Roman"/>
                      <w:color w:val="000000"/>
                      <w:kern w:val="0"/>
                      <w:sz w:val="32"/>
                      <w:szCs w:val="32"/>
                    </w:rPr>
                    <m:t>á</m:t>
                  </m:r>
                  <m:r>
                    <w:rPr>
                      <w:rFonts w:ascii="Cambria Math" w:hAnsi="Cambria Math" w:cs="Times New Roman"/>
                      <w:color w:val="000000"/>
                      <w:kern w:val="0"/>
                      <w:sz w:val="32"/>
                      <w:szCs w:val="32"/>
                    </w:rPr>
                    <m:t>i</m:t>
                  </m:r>
                  <m:r>
                    <m:rPr>
                      <m:nor/>
                    </m:rPr>
                    <w:rPr>
                      <w:rFonts w:asciiTheme="minorEastAsia" w:hAnsiTheme="minorEastAsia" w:cs="Times New Roman"/>
                      <w:color w:val="000000"/>
                      <w:kern w:val="0"/>
                      <w:sz w:val="32"/>
                      <w:szCs w:val="32"/>
                    </w:rPr>
                    <m:t>(挨打)</m:t>
                  </m:r>
                </m:e>
              </m:mr>
              <m:mr>
                <m:e>
                  <m:r>
                    <m:rPr>
                      <m:nor/>
                    </m:rPr>
                    <w:rPr>
                      <w:rFonts w:asciiTheme="minorEastAsia" w:hAnsiTheme="minorEastAsia" w:cs="Times New Roman"/>
                      <w:color w:val="000000"/>
                      <w:kern w:val="0"/>
                      <w:sz w:val="32"/>
                      <w:szCs w:val="32"/>
                    </w:rPr>
                    <m:t>ā</m:t>
                  </m:r>
                  <m:r>
                    <w:rPr>
                      <w:rFonts w:ascii="Cambria Math" w:hAnsi="Cambria Math" w:cs="Times New Roman"/>
                      <w:color w:val="000000"/>
                      <w:kern w:val="0"/>
                      <w:sz w:val="32"/>
                      <w:szCs w:val="32"/>
                    </w:rPr>
                    <m:t>i</m:t>
                  </m:r>
                  <m:r>
                    <m:rPr>
                      <m:nor/>
                    </m:rPr>
                    <w:rPr>
                      <w:rFonts w:asciiTheme="minorEastAsia" w:hAnsiTheme="minorEastAsia" w:cs="Times New Roman"/>
                      <w:color w:val="000000"/>
                      <w:kern w:val="0"/>
                      <w:sz w:val="32"/>
                      <w:szCs w:val="32"/>
                    </w:rPr>
                    <m:t>(挨近)</m:t>
                  </m:r>
                </m:e>
              </m:mr>
            </m:m>
          </m:e>
        </m:d>
      </m:oMath>
      <w:r w:rsidRPr="00204610">
        <w:rPr>
          <w:rFonts w:asciiTheme="minorEastAsia" w:hAnsiTheme="minorEastAsia" w:cs="Times New Roman"/>
          <w:color w:val="000000"/>
          <w:kern w:val="0"/>
          <w:sz w:val="32"/>
          <w:szCs w:val="32"/>
        </w:rPr>
        <w:t xml:space="preserve">　</w:t>
      </w:r>
      <w:proofErr w:type="gramStart"/>
      <w:r w:rsidRPr="00204610">
        <w:rPr>
          <w:rFonts w:asciiTheme="minorEastAsia" w:hAnsiTheme="minorEastAsia" w:cs="Times New Roman" w:hint="eastAsia"/>
          <w:color w:val="000000"/>
          <w:kern w:val="0"/>
          <w:sz w:val="32"/>
          <w:szCs w:val="32"/>
        </w:rPr>
        <w:t>吭</w:t>
      </w:r>
      <w:proofErr w:type="gramEnd"/>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k</m:t>
                  </m:r>
                  <m:r>
                    <m:rPr>
                      <m:nor/>
                    </m:rPr>
                    <w:rPr>
                      <w:rFonts w:asciiTheme="minorEastAsia" w:hAnsiTheme="minorEastAsia" w:cs="Times New Roman"/>
                      <w:color w:val="000000"/>
                      <w:kern w:val="0"/>
                      <w:sz w:val="32"/>
                      <w:szCs w:val="32"/>
                    </w:rPr>
                    <m:t>ē</m:t>
                  </m:r>
                  <m:r>
                    <w:rPr>
                      <w:rFonts w:ascii="Cambria Math" w:hAnsi="Cambria Math" w:cs="Times New Roman"/>
                      <w:color w:val="000000"/>
                      <w:kern w:val="0"/>
                      <w:sz w:val="32"/>
                      <w:szCs w:val="32"/>
                    </w:rPr>
                    <m:t>ng</m:t>
                  </m:r>
                  <m:r>
                    <m:rPr>
                      <m:nor/>
                    </m:rPr>
                    <w:rPr>
                      <w:rFonts w:asciiTheme="minorEastAsia" w:hAnsiTheme="minorEastAsia" w:cs="Times New Roman"/>
                      <w:color w:val="000000"/>
                      <w:kern w:val="0"/>
                      <w:sz w:val="32"/>
                      <w:szCs w:val="32"/>
                    </w:rPr>
                    <m:t>(吭气)</m:t>
                  </m:r>
                </m:e>
              </m:mr>
              <m:mr>
                <m:e>
                  <m:r>
                    <w:rPr>
                      <w:rFonts w:ascii="Cambria Math" w:hAnsi="Cambria Math" w:cs="Times New Roman"/>
                      <w:color w:val="000000"/>
                      <w:kern w:val="0"/>
                      <w:sz w:val="32"/>
                      <w:szCs w:val="32"/>
                    </w:rPr>
                    <m:t>h</m:t>
                  </m:r>
                  <m:r>
                    <m:rPr>
                      <m:nor/>
                    </m:rPr>
                    <w:rPr>
                      <w:rFonts w:asciiTheme="minorEastAsia" w:hAnsiTheme="minorEastAsia" w:cs="Times New Roman"/>
                      <w:color w:val="000000"/>
                      <w:kern w:val="0"/>
                      <w:sz w:val="32"/>
                      <w:szCs w:val="32"/>
                    </w:rPr>
                    <m:t>á</m:t>
                  </m:r>
                  <m:r>
                    <w:rPr>
                      <w:rFonts w:ascii="Cambria Math" w:hAnsi="Cambria Math" w:cs="Times New Roman"/>
                      <w:color w:val="000000"/>
                      <w:kern w:val="0"/>
                      <w:sz w:val="32"/>
                      <w:szCs w:val="32"/>
                    </w:rPr>
                    <m:t>ng</m:t>
                  </m:r>
                  <m:r>
                    <m:rPr>
                      <m:nor/>
                    </m:rPr>
                    <w:rPr>
                      <w:rFonts w:asciiTheme="minorEastAsia" w:hAnsiTheme="minorEastAsia" w:cs="Times New Roman"/>
                      <w:color w:val="000000"/>
                      <w:kern w:val="0"/>
                      <w:sz w:val="32"/>
                      <w:szCs w:val="32"/>
                    </w:rPr>
                    <m:t>(引吭高歌)</m:t>
                  </m:r>
                </m:e>
              </m:mr>
            </m:m>
          </m:e>
        </m:d>
      </m:oMath>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2.</w:t>
      </w:r>
      <w:r w:rsidRPr="00204610">
        <w:rPr>
          <w:rFonts w:asciiTheme="minorEastAsia" w:hAnsiTheme="minorEastAsia" w:cs="Times New Roman" w:hint="eastAsia"/>
          <w:color w:val="000000"/>
          <w:kern w:val="0"/>
          <w:sz w:val="32"/>
          <w:szCs w:val="32"/>
        </w:rPr>
        <w:t>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(1)</w:t>
      </w:r>
      <w:r w:rsidRPr="00204610">
        <w:rPr>
          <w:rFonts w:asciiTheme="minorEastAsia" w:hAnsiTheme="minorEastAsia" w:cs="Times New Roman" w:hint="eastAsia"/>
          <w:color w:val="000000"/>
          <w:kern w:val="0"/>
          <w:sz w:val="32"/>
          <w:szCs w:val="32"/>
        </w:rPr>
        <w:t>必须掌握的词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空虚</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叹息</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徘徊</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蚁穴</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翻箱倒柜</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念叨</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停顿</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晃动</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碰倒</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原谅</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惆怅</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休止</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时光</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惊惶</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亲吻</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依偎</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挽回</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消逝</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(2)</w:t>
      </w:r>
      <w:r w:rsidRPr="00204610">
        <w:rPr>
          <w:rFonts w:asciiTheme="minorEastAsia" w:hAnsiTheme="minorEastAsia" w:cs="Times New Roman" w:hint="eastAsia"/>
          <w:color w:val="000000"/>
          <w:kern w:val="0"/>
          <w:sz w:val="32"/>
          <w:szCs w:val="32"/>
        </w:rPr>
        <w:t>近义词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聪明</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聪慧</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确乎</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的确</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旋转</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转动</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lastRenderedPageBreak/>
        <w:t>觉察</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察觉</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遮挽</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挽留</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叹息</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叹气</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徘徊</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踌躇</w:t>
      </w:r>
      <w:r w:rsidRPr="00204610">
        <w:rPr>
          <w:rFonts w:asciiTheme="minorEastAsia" w:hAnsiTheme="minorEastAsia" w:cs="Times New Roman"/>
          <w:color w:val="000000"/>
          <w:kern w:val="0"/>
          <w:sz w:val="32"/>
          <w:szCs w:val="32"/>
        </w:rPr>
        <w:t xml:space="preserve">　</w:t>
      </w:r>
      <w:proofErr w:type="gramStart"/>
      <w:r w:rsidRPr="00204610">
        <w:rPr>
          <w:rFonts w:asciiTheme="minorEastAsia" w:hAnsiTheme="minorEastAsia" w:cs="Times New Roman" w:hint="eastAsia"/>
          <w:color w:val="000000"/>
          <w:kern w:val="0"/>
          <w:sz w:val="32"/>
          <w:szCs w:val="32"/>
        </w:rPr>
        <w:t>蒸融</w:t>
      </w:r>
      <w:proofErr w:type="gramEnd"/>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融化</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盼望</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渴望</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昏暗</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阴暗</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答应</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同意</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明媚</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明朗</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简单</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简易</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吓唬</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惊吓</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焦急</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着急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兴奋</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高兴</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原谅</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饶恕</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耽搁</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耽误</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缥缈</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虚无</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急遽</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急剧</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孤独</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孤单</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惆怅</w:t>
      </w:r>
      <w:r w:rsidRPr="00204610">
        <w:rPr>
          <w:rFonts w:asciiTheme="minorEastAsia" w:hAnsiTheme="minorEastAsia" w:cs="Times New Roman"/>
          <w:color w:val="FF8CFF"/>
          <w:kern w:val="0"/>
          <w:sz w:val="32"/>
          <w:szCs w:val="32"/>
        </w:rPr>
        <w:t>~</w:t>
      </w:r>
      <w:r w:rsidRPr="00204610">
        <w:rPr>
          <w:rFonts w:asciiTheme="minorEastAsia" w:hAnsiTheme="minorEastAsia" w:cs="Times New Roman" w:hint="eastAsia"/>
          <w:color w:val="00B3B3"/>
          <w:kern w:val="0"/>
          <w:sz w:val="32"/>
          <w:szCs w:val="32"/>
        </w:rPr>
        <w:t>忧郁</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(3)</w:t>
      </w:r>
      <w:r w:rsidRPr="00204610">
        <w:rPr>
          <w:rFonts w:asciiTheme="minorEastAsia" w:hAnsiTheme="minorEastAsia" w:cs="Times New Roman" w:hint="eastAsia"/>
          <w:color w:val="000000"/>
          <w:kern w:val="0"/>
          <w:sz w:val="32"/>
          <w:szCs w:val="32"/>
        </w:rPr>
        <w:t>反义词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去</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来</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谢</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开</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聪明</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愚蠢</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空虚</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充实</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枯</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青</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散</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聚</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旋转</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静止</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徘徊</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果断</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盼望</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渴望</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昏暗</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明亮</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答应</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拒绝</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明媚</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昏暗</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简单</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复杂</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焦急</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冷静</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proofErr w:type="gramStart"/>
      <w:r w:rsidRPr="00204610">
        <w:rPr>
          <w:rFonts w:asciiTheme="minorEastAsia" w:hAnsiTheme="minorEastAsia" w:cs="Times New Roman" w:hint="eastAsia"/>
          <w:color w:val="000000"/>
          <w:kern w:val="0"/>
          <w:sz w:val="32"/>
          <w:szCs w:val="32"/>
        </w:rPr>
        <w:t>兴奋</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平静</w:t>
      </w:r>
      <w:proofErr w:type="gramEnd"/>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原谅</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埋怨</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缥缈</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真实</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急遽</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缓慢</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孤单</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热闹</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惆怅</w:t>
      </w:r>
      <w:r w:rsidRPr="00204610">
        <w:rPr>
          <w:rFonts w:ascii="MS Mincho" w:eastAsia="MS Mincho" w:hAnsi="MS Mincho" w:cs="MS Mincho" w:hint="eastAsia"/>
          <w:color w:val="FF8CFF"/>
          <w:kern w:val="0"/>
          <w:sz w:val="32"/>
          <w:szCs w:val="32"/>
        </w:rPr>
        <w:t>➝</w:t>
      </w:r>
      <w:r w:rsidRPr="00204610">
        <w:rPr>
          <w:rFonts w:asciiTheme="minorEastAsia" w:hAnsiTheme="minorEastAsia" w:cs="Times New Roman" w:hint="eastAsia"/>
          <w:color w:val="00B3B3"/>
          <w:kern w:val="0"/>
          <w:sz w:val="32"/>
          <w:szCs w:val="32"/>
        </w:rPr>
        <w:t>兴奋</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(4)</w:t>
      </w:r>
      <w:r w:rsidRPr="00204610">
        <w:rPr>
          <w:rFonts w:asciiTheme="minorEastAsia" w:hAnsiTheme="minorEastAsia" w:cs="Times New Roman" w:hint="eastAsia"/>
          <w:color w:val="000000"/>
          <w:kern w:val="0"/>
          <w:sz w:val="32"/>
          <w:szCs w:val="32"/>
        </w:rPr>
        <w:t>词语归类</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①ABB</w:t>
      </w:r>
      <w:r w:rsidRPr="00204610">
        <w:rPr>
          <w:rFonts w:asciiTheme="minorEastAsia" w:hAnsiTheme="minorEastAsia" w:cs="Times New Roman" w:hint="eastAsia"/>
          <w:color w:val="000000"/>
          <w:kern w:val="0"/>
          <w:sz w:val="32"/>
          <w:szCs w:val="32"/>
        </w:rPr>
        <w:t>式词语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头涔涔</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泪潸潸</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赤裸裸</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类似的词语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B30026"/>
          <w:kern w:val="0"/>
          <w:sz w:val="32"/>
          <w:szCs w:val="32"/>
        </w:rPr>
        <w:t>笑哈哈</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笑眯眯</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笑嘻嘻</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笑盈盈</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绿油油</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黑洞洞</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蓝湛</w:t>
      </w:r>
      <w:proofErr w:type="gramStart"/>
      <w:r w:rsidRPr="00204610">
        <w:rPr>
          <w:rFonts w:asciiTheme="minorEastAsia" w:hAnsiTheme="minorEastAsia" w:cs="Times New Roman" w:hint="eastAsia"/>
          <w:color w:val="B30026"/>
          <w:kern w:val="0"/>
          <w:sz w:val="32"/>
          <w:szCs w:val="32"/>
        </w:rPr>
        <w:t>湛</w:t>
      </w:r>
      <w:proofErr w:type="gramEnd"/>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红彤彤</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白花花</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②AABB</w:t>
      </w:r>
      <w:r w:rsidRPr="00204610">
        <w:rPr>
          <w:rFonts w:asciiTheme="minorEastAsia" w:hAnsiTheme="minorEastAsia" w:cs="Times New Roman" w:hint="eastAsia"/>
          <w:color w:val="000000"/>
          <w:kern w:val="0"/>
          <w:sz w:val="32"/>
          <w:szCs w:val="32"/>
        </w:rPr>
        <w:t>式词语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念念叨叨</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空空落落</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类似的词语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B30026"/>
          <w:kern w:val="0"/>
          <w:sz w:val="32"/>
          <w:szCs w:val="32"/>
        </w:rPr>
        <w:t>高高兴兴</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快快乐乐</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安安全全</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整整齐齐</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安安静静</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干干净净</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舒舒服服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③ABAB</w:t>
      </w:r>
      <w:r w:rsidRPr="00204610">
        <w:rPr>
          <w:rFonts w:asciiTheme="minorEastAsia" w:hAnsiTheme="minorEastAsia" w:cs="Times New Roman" w:hint="eastAsia"/>
          <w:color w:val="000000"/>
          <w:kern w:val="0"/>
          <w:sz w:val="32"/>
          <w:szCs w:val="32"/>
        </w:rPr>
        <w:t>式词语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咔嚓</w:t>
      </w:r>
      <w:proofErr w:type="gramStart"/>
      <w:r w:rsidRPr="00204610">
        <w:rPr>
          <w:rFonts w:asciiTheme="minorEastAsia" w:hAnsiTheme="minorEastAsia" w:cs="Times New Roman" w:hint="eastAsia"/>
          <w:color w:val="000000"/>
          <w:kern w:val="0"/>
          <w:sz w:val="32"/>
          <w:szCs w:val="32"/>
        </w:rPr>
        <w:t>咔嚓</w:t>
      </w:r>
      <w:proofErr w:type="gramEnd"/>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lastRenderedPageBreak/>
        <w:t>类似的词语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B30026"/>
          <w:kern w:val="0"/>
          <w:sz w:val="32"/>
          <w:szCs w:val="32"/>
        </w:rPr>
        <w:t>研究研究</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练习练习</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活动活动</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锻炼锻炼</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思考思考</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表扬表扬</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分析分析</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④ABCB</w:t>
      </w:r>
      <w:r w:rsidRPr="00204610">
        <w:rPr>
          <w:rFonts w:asciiTheme="minorEastAsia" w:hAnsiTheme="minorEastAsia" w:cs="Times New Roman" w:hint="eastAsia"/>
          <w:color w:val="000000"/>
          <w:kern w:val="0"/>
          <w:sz w:val="32"/>
          <w:szCs w:val="32"/>
        </w:rPr>
        <w:t>式词语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一动不动</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类似的词语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B30026"/>
          <w:kern w:val="0"/>
          <w:sz w:val="32"/>
          <w:szCs w:val="32"/>
        </w:rPr>
        <w:t>应有尽有</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出尔反尔</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将心比心</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倚老卖老</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人云亦云</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毅然决然</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心服口服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⑤</w:t>
      </w:r>
      <w:r w:rsidRPr="00204610">
        <w:rPr>
          <w:rFonts w:asciiTheme="minorEastAsia" w:hAnsiTheme="minorEastAsia" w:cs="Times New Roman" w:hint="eastAsia"/>
          <w:color w:val="000000"/>
          <w:kern w:val="0"/>
          <w:sz w:val="32"/>
          <w:szCs w:val="32"/>
        </w:rPr>
        <w:t>含有数字的成语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千门万户</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一动不动</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类似的词语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B30026"/>
          <w:kern w:val="0"/>
          <w:sz w:val="32"/>
          <w:szCs w:val="32"/>
        </w:rPr>
        <w:t>一心一意</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三心二意</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六神无主</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九死一生</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九牛一毛</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五光十色</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五湖四海</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⑥</w:t>
      </w:r>
      <w:r w:rsidRPr="00204610">
        <w:rPr>
          <w:rFonts w:asciiTheme="minorEastAsia" w:hAnsiTheme="minorEastAsia" w:cs="Times New Roman" w:hint="eastAsia"/>
          <w:color w:val="000000"/>
          <w:kern w:val="0"/>
          <w:sz w:val="32"/>
          <w:szCs w:val="32"/>
        </w:rPr>
        <w:t>由两个动宾结构组成的词语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翻箱倒柜</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类似的词语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B30026"/>
          <w:kern w:val="0"/>
          <w:sz w:val="32"/>
          <w:szCs w:val="32"/>
        </w:rPr>
        <w:t>翻山越岭</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跋山涉水</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含辛茹苦</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忍辱负重</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开天辟地</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咬文嚼字</w:t>
      </w:r>
      <w:r w:rsidRPr="00204610">
        <w:rPr>
          <w:rFonts w:asciiTheme="minorEastAsia" w:hAnsiTheme="minorEastAsia" w:cs="Times New Roman"/>
          <w:color w:val="B30026"/>
          <w:kern w:val="0"/>
          <w:sz w:val="32"/>
          <w:szCs w:val="32"/>
        </w:rPr>
        <w:t xml:space="preserve">　</w:t>
      </w:r>
      <w:r w:rsidRPr="00204610">
        <w:rPr>
          <w:rFonts w:asciiTheme="minorEastAsia" w:hAnsiTheme="minorEastAsia" w:cs="Times New Roman" w:hint="eastAsia"/>
          <w:color w:val="B30026"/>
          <w:kern w:val="0"/>
          <w:sz w:val="32"/>
          <w:szCs w:val="32"/>
        </w:rPr>
        <w:t>装腔作势</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⑦</w:t>
      </w:r>
      <w:r w:rsidRPr="00204610">
        <w:rPr>
          <w:rFonts w:asciiTheme="minorEastAsia" w:hAnsiTheme="minorEastAsia" w:cs="Times New Roman" w:hint="eastAsia"/>
          <w:color w:val="000000"/>
          <w:kern w:val="0"/>
          <w:sz w:val="32"/>
          <w:szCs w:val="32"/>
        </w:rPr>
        <w:t>量词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一</w:t>
      </w:r>
      <w:r w:rsidRPr="00204610">
        <w:rPr>
          <w:rFonts w:asciiTheme="minorEastAsia" w:hAnsiTheme="minorEastAsia" w:cs="Times New Roman" w:hint="eastAsia"/>
          <w:color w:val="B30026"/>
          <w:kern w:val="0"/>
          <w:sz w:val="32"/>
          <w:szCs w:val="32"/>
        </w:rPr>
        <w:t>滴</w:t>
      </w:r>
      <w:r w:rsidRPr="00204610">
        <w:rPr>
          <w:rFonts w:asciiTheme="minorEastAsia" w:hAnsiTheme="minorEastAsia" w:cs="Times New Roman" w:hint="eastAsia"/>
          <w:color w:val="000000"/>
          <w:kern w:val="0"/>
          <w:sz w:val="32"/>
          <w:szCs w:val="32"/>
        </w:rPr>
        <w:t>水滴</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一</w:t>
      </w:r>
      <w:r w:rsidRPr="00204610">
        <w:rPr>
          <w:rFonts w:asciiTheme="minorEastAsia" w:hAnsiTheme="minorEastAsia" w:cs="Times New Roman" w:hint="eastAsia"/>
          <w:color w:val="B30026"/>
          <w:kern w:val="0"/>
          <w:sz w:val="32"/>
          <w:szCs w:val="32"/>
        </w:rPr>
        <w:t>块</w:t>
      </w:r>
      <w:r w:rsidRPr="00204610">
        <w:rPr>
          <w:rFonts w:asciiTheme="minorEastAsia" w:hAnsiTheme="minorEastAsia" w:cs="Times New Roman" w:hint="eastAsia"/>
          <w:color w:val="000000"/>
          <w:kern w:val="0"/>
          <w:sz w:val="32"/>
          <w:szCs w:val="32"/>
        </w:rPr>
        <w:t>方砖</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一</w:t>
      </w:r>
      <w:r w:rsidRPr="00204610">
        <w:rPr>
          <w:rFonts w:asciiTheme="minorEastAsia" w:hAnsiTheme="minorEastAsia" w:cs="Times New Roman" w:hint="eastAsia"/>
          <w:color w:val="B30026"/>
          <w:kern w:val="0"/>
          <w:sz w:val="32"/>
          <w:szCs w:val="32"/>
        </w:rPr>
        <w:t>个</w:t>
      </w:r>
      <w:r w:rsidRPr="00204610">
        <w:rPr>
          <w:rFonts w:asciiTheme="minorEastAsia" w:hAnsiTheme="minorEastAsia" w:cs="Times New Roman" w:hint="eastAsia"/>
          <w:color w:val="000000"/>
          <w:kern w:val="0"/>
          <w:sz w:val="32"/>
          <w:szCs w:val="32"/>
        </w:rPr>
        <w:t>蚁穴</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一</w:t>
      </w:r>
      <w:r w:rsidRPr="00204610">
        <w:rPr>
          <w:rFonts w:asciiTheme="minorEastAsia" w:hAnsiTheme="minorEastAsia" w:cs="Times New Roman" w:hint="eastAsia"/>
          <w:color w:val="B30026"/>
          <w:kern w:val="0"/>
          <w:sz w:val="32"/>
          <w:szCs w:val="32"/>
        </w:rPr>
        <w:t>本</w:t>
      </w:r>
      <w:r w:rsidRPr="00204610">
        <w:rPr>
          <w:rFonts w:asciiTheme="minorEastAsia" w:hAnsiTheme="minorEastAsia" w:cs="Times New Roman" w:hint="eastAsia"/>
          <w:color w:val="000000"/>
          <w:kern w:val="0"/>
          <w:sz w:val="32"/>
          <w:szCs w:val="32"/>
        </w:rPr>
        <w:t>电影画报</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一</w:t>
      </w:r>
      <w:r w:rsidRPr="00204610">
        <w:rPr>
          <w:rFonts w:asciiTheme="minorEastAsia" w:hAnsiTheme="minorEastAsia" w:cs="Times New Roman" w:hint="eastAsia"/>
          <w:color w:val="B30026"/>
          <w:kern w:val="0"/>
          <w:sz w:val="32"/>
          <w:szCs w:val="32"/>
        </w:rPr>
        <w:t>派</w:t>
      </w:r>
      <w:r w:rsidRPr="00204610">
        <w:rPr>
          <w:rFonts w:asciiTheme="minorEastAsia" w:hAnsiTheme="minorEastAsia" w:cs="Times New Roman" w:hint="eastAsia"/>
          <w:color w:val="000000"/>
          <w:kern w:val="0"/>
          <w:sz w:val="32"/>
          <w:szCs w:val="32"/>
        </w:rPr>
        <w:t>荒凉</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⑧</w:t>
      </w:r>
      <w:r w:rsidRPr="00204610">
        <w:rPr>
          <w:rFonts w:asciiTheme="minorEastAsia" w:hAnsiTheme="minorEastAsia" w:cs="Times New Roman" w:hint="eastAsia"/>
          <w:color w:val="000000"/>
          <w:kern w:val="0"/>
          <w:sz w:val="32"/>
          <w:szCs w:val="32"/>
        </w:rPr>
        <w:t>动词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拨弄</w:t>
      </w:r>
      <w:r w:rsidRPr="00204610">
        <w:rPr>
          <w:rFonts w:asciiTheme="minorEastAsia" w:hAnsiTheme="minorEastAsia" w:cs="Times New Roman" w:hint="eastAsia"/>
          <w:color w:val="000000"/>
          <w:kern w:val="0"/>
          <w:sz w:val="32"/>
          <w:szCs w:val="32"/>
        </w:rPr>
        <w:t>蚁穴</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B30026"/>
          <w:kern w:val="0"/>
          <w:sz w:val="32"/>
          <w:szCs w:val="32"/>
        </w:rPr>
        <w:t>翻看</w:t>
      </w:r>
      <w:r w:rsidRPr="00204610">
        <w:rPr>
          <w:rFonts w:asciiTheme="minorEastAsia" w:hAnsiTheme="minorEastAsia" w:cs="Times New Roman" w:hint="eastAsia"/>
          <w:color w:val="000000"/>
          <w:kern w:val="0"/>
          <w:sz w:val="32"/>
          <w:szCs w:val="32"/>
        </w:rPr>
        <w:t>画报</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B30026"/>
          <w:kern w:val="0"/>
          <w:sz w:val="32"/>
          <w:szCs w:val="32"/>
        </w:rPr>
        <w:t>闭上</w:t>
      </w:r>
      <w:r w:rsidRPr="00204610">
        <w:rPr>
          <w:rFonts w:asciiTheme="minorEastAsia" w:hAnsiTheme="minorEastAsia" w:cs="Times New Roman" w:hint="eastAsia"/>
          <w:color w:val="000000"/>
          <w:kern w:val="0"/>
          <w:sz w:val="32"/>
          <w:szCs w:val="32"/>
        </w:rPr>
        <w:t>眼睛</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⑨</w:t>
      </w:r>
      <w:r w:rsidRPr="00204610">
        <w:rPr>
          <w:rFonts w:asciiTheme="minorEastAsia" w:hAnsiTheme="minorEastAsia" w:cs="Times New Roman" w:hint="eastAsia"/>
          <w:color w:val="000000"/>
          <w:kern w:val="0"/>
          <w:sz w:val="32"/>
          <w:szCs w:val="32"/>
        </w:rPr>
        <w:t>修饰词</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悄悄地</w:t>
      </w:r>
      <w:r w:rsidRPr="00204610">
        <w:rPr>
          <w:rFonts w:asciiTheme="minorEastAsia" w:hAnsiTheme="minorEastAsia" w:cs="Times New Roman" w:hint="eastAsia"/>
          <w:color w:val="000000"/>
          <w:kern w:val="0"/>
          <w:sz w:val="32"/>
          <w:szCs w:val="32"/>
        </w:rPr>
        <w:t>挪移</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B30026"/>
          <w:kern w:val="0"/>
          <w:sz w:val="32"/>
          <w:szCs w:val="32"/>
        </w:rPr>
        <w:t>逃去如飞的</w:t>
      </w:r>
      <w:r w:rsidRPr="00204610">
        <w:rPr>
          <w:rFonts w:asciiTheme="minorEastAsia" w:hAnsiTheme="minorEastAsia" w:cs="Times New Roman" w:hint="eastAsia"/>
          <w:color w:val="000000"/>
          <w:kern w:val="0"/>
          <w:sz w:val="32"/>
          <w:szCs w:val="32"/>
        </w:rPr>
        <w:t>日子</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B30026"/>
          <w:kern w:val="0"/>
          <w:sz w:val="32"/>
          <w:szCs w:val="32"/>
        </w:rPr>
        <w:t>游丝样的</w:t>
      </w:r>
      <w:r w:rsidRPr="00204610">
        <w:rPr>
          <w:rFonts w:asciiTheme="minorEastAsia" w:hAnsiTheme="minorEastAsia" w:cs="Times New Roman" w:hint="eastAsia"/>
          <w:color w:val="000000"/>
          <w:kern w:val="0"/>
          <w:sz w:val="32"/>
          <w:szCs w:val="32"/>
        </w:rPr>
        <w:t>痕迹</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绽开的</w:t>
      </w:r>
      <w:r w:rsidRPr="00204610">
        <w:rPr>
          <w:rFonts w:asciiTheme="minorEastAsia" w:hAnsiTheme="minorEastAsia" w:cs="Times New Roman" w:hint="eastAsia"/>
          <w:color w:val="000000"/>
          <w:kern w:val="0"/>
          <w:sz w:val="32"/>
          <w:szCs w:val="32"/>
        </w:rPr>
        <w:t>泡沫</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B30026"/>
          <w:kern w:val="0"/>
          <w:sz w:val="32"/>
          <w:szCs w:val="32"/>
        </w:rPr>
        <w:t>无可挽回地</w:t>
      </w:r>
      <w:r w:rsidRPr="00204610">
        <w:rPr>
          <w:rFonts w:asciiTheme="minorEastAsia" w:hAnsiTheme="minorEastAsia" w:cs="Times New Roman" w:hint="eastAsia"/>
          <w:color w:val="000000"/>
          <w:kern w:val="0"/>
          <w:sz w:val="32"/>
          <w:szCs w:val="32"/>
        </w:rPr>
        <w:t>消逝</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B30026"/>
          <w:kern w:val="0"/>
          <w:sz w:val="32"/>
          <w:szCs w:val="32"/>
        </w:rPr>
        <w:t>漫长而急遽的</w:t>
      </w:r>
      <w:r w:rsidRPr="00204610">
        <w:rPr>
          <w:rFonts w:asciiTheme="minorEastAsia" w:hAnsiTheme="minorEastAsia" w:cs="Times New Roman" w:hint="eastAsia"/>
          <w:color w:val="000000"/>
          <w:kern w:val="0"/>
          <w:sz w:val="32"/>
          <w:szCs w:val="32"/>
        </w:rPr>
        <w:t>变化</w:t>
      </w:r>
    </w:p>
    <w:p w:rsidR="00204610" w:rsidRPr="00204610" w:rsidRDefault="00204610" w:rsidP="00204610">
      <w:pPr>
        <w:widowControl/>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B30026"/>
          <w:kern w:val="0"/>
          <w:sz w:val="32"/>
          <w:szCs w:val="32"/>
        </w:rPr>
        <w:t>孤独而惆怅的</w:t>
      </w:r>
      <w:r w:rsidRPr="00204610">
        <w:rPr>
          <w:rFonts w:asciiTheme="minorEastAsia" w:hAnsiTheme="minorEastAsia" w:cs="Times New Roman" w:hint="eastAsia"/>
          <w:color w:val="000000"/>
          <w:kern w:val="0"/>
          <w:sz w:val="32"/>
          <w:szCs w:val="32"/>
        </w:rPr>
        <w:t>黄昏</w:t>
      </w: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B30026"/>
          <w:kern w:val="0"/>
          <w:sz w:val="32"/>
          <w:szCs w:val="32"/>
        </w:rPr>
        <w:t>又大又重的</w:t>
      </w:r>
      <w:r w:rsidRPr="00204610">
        <w:rPr>
          <w:rFonts w:asciiTheme="minorEastAsia" w:hAnsiTheme="minorEastAsia" w:cs="Times New Roman" w:hint="eastAsia"/>
          <w:color w:val="000000"/>
          <w:kern w:val="0"/>
          <w:sz w:val="32"/>
          <w:szCs w:val="32"/>
        </w:rPr>
        <w:t>洗衣盆</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二、佳句积累</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1.</w:t>
      </w:r>
      <w:r w:rsidRPr="00204610">
        <w:rPr>
          <w:rFonts w:asciiTheme="minorEastAsia" w:hAnsiTheme="minorEastAsia" w:cs="Times New Roman" w:hint="eastAsia"/>
          <w:color w:val="000000"/>
          <w:kern w:val="0"/>
          <w:sz w:val="32"/>
          <w:szCs w:val="32"/>
        </w:rPr>
        <w:t>比喻句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lastRenderedPageBreak/>
        <w:t>在默默里算着</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八千</w:t>
      </w:r>
      <w:proofErr w:type="gramStart"/>
      <w:r w:rsidRPr="00204610">
        <w:rPr>
          <w:rFonts w:asciiTheme="minorEastAsia" w:hAnsiTheme="minorEastAsia" w:cs="Times New Roman" w:hint="eastAsia"/>
          <w:color w:val="000000"/>
          <w:kern w:val="0"/>
          <w:sz w:val="32"/>
          <w:szCs w:val="32"/>
        </w:rPr>
        <w:t>多日子</w:t>
      </w:r>
      <w:proofErr w:type="gramEnd"/>
      <w:r w:rsidRPr="00204610">
        <w:rPr>
          <w:rFonts w:asciiTheme="minorEastAsia" w:hAnsiTheme="minorEastAsia" w:cs="Times New Roman" w:hint="eastAsia"/>
          <w:color w:val="000000"/>
          <w:kern w:val="0"/>
          <w:sz w:val="32"/>
          <w:szCs w:val="32"/>
        </w:rPr>
        <w:t>已经从我手中溜去</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像针尖上一滴水滴在大海里</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我的日子滴在时间的流里</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没有声音</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也没有影子。</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这句话运用比喻的修辞手法</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把八千</w:t>
      </w:r>
      <w:proofErr w:type="gramStart"/>
      <w:r w:rsidRPr="00204610">
        <w:rPr>
          <w:rFonts w:asciiTheme="minorEastAsia" w:hAnsiTheme="minorEastAsia" w:cs="Times New Roman" w:hint="eastAsia"/>
          <w:color w:val="000000"/>
          <w:kern w:val="0"/>
          <w:sz w:val="32"/>
          <w:szCs w:val="32"/>
        </w:rPr>
        <w:t>多日子</w:t>
      </w:r>
      <w:proofErr w:type="gramEnd"/>
      <w:r w:rsidRPr="00204610">
        <w:rPr>
          <w:rFonts w:asciiTheme="minorEastAsia" w:hAnsiTheme="minorEastAsia" w:cs="Times New Roman" w:hint="eastAsia"/>
          <w:color w:val="000000"/>
          <w:kern w:val="0"/>
          <w:sz w:val="32"/>
          <w:szCs w:val="32"/>
        </w:rPr>
        <w:t>比作针尖上的一滴水滴</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生动形象地说明日子是多么的渺小</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消逝得是那么迅速</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无声无息</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无影无踪</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表现出作者十分无奈的愁绪。</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2.</w:t>
      </w:r>
      <w:r w:rsidRPr="00204610">
        <w:rPr>
          <w:rFonts w:asciiTheme="minorEastAsia" w:hAnsiTheme="minorEastAsia" w:cs="Times New Roman" w:hint="eastAsia"/>
          <w:color w:val="000000"/>
          <w:kern w:val="0"/>
          <w:sz w:val="32"/>
          <w:szCs w:val="32"/>
        </w:rPr>
        <w:t>拟人句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我觉察他去得匆匆了</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伸出手遮挽时</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他又从遮挽的手边过去</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天黑时</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我躺在床上</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他便伶伶俐俐地从我身上跨过</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从我脚边飞走了</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等我睁开眼和太阳再见</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这算又溜走了一日。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这句话运用拟人的修辞手法</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把日子人格化</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生动形象地写出了日子在伸手遮挽时、躺在床上时、睁开眼睛时</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“从遮挽的手边过去”“从我身上跨过</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从我脚边飞走”“又溜走了一日”</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“我”眼睁睁看着时间“去得匆匆”</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却无法挽留</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心中充满无限的惋惜与无奈。</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3.</w:t>
      </w:r>
      <w:r w:rsidRPr="00204610">
        <w:rPr>
          <w:rFonts w:asciiTheme="minorEastAsia" w:hAnsiTheme="minorEastAsia" w:cs="Times New Roman" w:hint="eastAsia"/>
          <w:color w:val="000000"/>
          <w:kern w:val="0"/>
          <w:sz w:val="32"/>
          <w:szCs w:val="32"/>
        </w:rPr>
        <w:t>排比句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燕子去了</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有再来的时候</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杨柳枯了</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有再青的时候</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桃花谢了</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有再开的时候。</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lastRenderedPageBreak/>
        <w:t>这句话运用排比的修辞手法</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描绘了自然界中我们司空见惯的一些景象</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表明大自然景物的交替更迭是时间飞逝的痕迹。</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4.</w:t>
      </w:r>
      <w:r w:rsidRPr="00204610">
        <w:rPr>
          <w:rFonts w:asciiTheme="minorEastAsia" w:hAnsiTheme="minorEastAsia" w:cs="Times New Roman" w:hint="eastAsia"/>
          <w:color w:val="000000"/>
          <w:kern w:val="0"/>
          <w:sz w:val="32"/>
          <w:szCs w:val="32"/>
        </w:rPr>
        <w:t>反问句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我赤裸裸来到这世界</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转眼间也将赤裸裸地回去吧</w:t>
      </w:r>
      <w:r w:rsidRPr="00204610">
        <w:rPr>
          <w:rFonts w:asciiTheme="minorEastAsia" w:hAnsiTheme="minorEastAsia" w:cs="Times New Roman"/>
          <w:color w:val="000000"/>
          <w:kern w:val="0"/>
          <w:sz w:val="32"/>
          <w:szCs w:val="32"/>
        </w:rPr>
        <w:t>?</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这句话运用反问的修辞手法</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反省自己过去的日子</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警醒自己不能虚度年华</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要做出一些有意义的事</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才不会枉活一世。</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5.</w:t>
      </w:r>
      <w:r w:rsidRPr="00204610">
        <w:rPr>
          <w:rFonts w:asciiTheme="minorEastAsia" w:hAnsiTheme="minorEastAsia" w:cs="Times New Roman" w:hint="eastAsia"/>
          <w:color w:val="000000"/>
          <w:kern w:val="0"/>
          <w:sz w:val="32"/>
          <w:szCs w:val="32"/>
        </w:rPr>
        <w:t>精彩句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我还没有她的腿高</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那两条不停顿的</w:t>
      </w:r>
      <w:proofErr w:type="gramStart"/>
      <w:r w:rsidRPr="00204610">
        <w:rPr>
          <w:rFonts w:asciiTheme="minorEastAsia" w:hAnsiTheme="minorEastAsia" w:cs="Times New Roman" w:hint="eastAsia"/>
          <w:color w:val="000000"/>
          <w:kern w:val="0"/>
          <w:sz w:val="32"/>
          <w:szCs w:val="32"/>
        </w:rPr>
        <w:t>腿至今</w:t>
      </w:r>
      <w:proofErr w:type="gramEnd"/>
      <w:r w:rsidRPr="00204610">
        <w:rPr>
          <w:rFonts w:asciiTheme="minorEastAsia" w:hAnsiTheme="minorEastAsia" w:cs="Times New Roman" w:hint="eastAsia"/>
          <w:color w:val="000000"/>
          <w:kern w:val="0"/>
          <w:sz w:val="32"/>
          <w:szCs w:val="32"/>
        </w:rPr>
        <w:t>都在我眼前晃动</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它们</w:t>
      </w:r>
      <w:proofErr w:type="gramStart"/>
      <w:r w:rsidRPr="00204610">
        <w:rPr>
          <w:rFonts w:asciiTheme="minorEastAsia" w:hAnsiTheme="minorEastAsia" w:cs="Times New Roman" w:hint="eastAsia"/>
          <w:color w:val="000000"/>
          <w:kern w:val="0"/>
          <w:sz w:val="32"/>
          <w:szCs w:val="32"/>
        </w:rPr>
        <w:t>不</w:t>
      </w:r>
      <w:proofErr w:type="gramEnd"/>
      <w:r w:rsidRPr="00204610">
        <w:rPr>
          <w:rFonts w:asciiTheme="minorEastAsia" w:hAnsiTheme="minorEastAsia" w:cs="Times New Roman" w:hint="eastAsia"/>
          <w:color w:val="000000"/>
          <w:kern w:val="0"/>
          <w:sz w:val="32"/>
          <w:szCs w:val="32"/>
        </w:rPr>
        <w:t>停下来</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它们好几次绊在我身上</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我好几次差点儿绞在它们中间把它们碰倒。</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proofErr w:type="gramStart"/>
      <w:r w:rsidRPr="00204610">
        <w:rPr>
          <w:rFonts w:asciiTheme="minorEastAsia" w:hAnsiTheme="minorEastAsia" w:cs="Times New Roman" w:hint="eastAsia"/>
          <w:color w:val="000000"/>
          <w:kern w:val="0"/>
          <w:sz w:val="32"/>
          <w:szCs w:val="32"/>
        </w:rPr>
        <w:t>这句话借描写</w:t>
      </w:r>
      <w:proofErr w:type="gramEnd"/>
      <w:r w:rsidRPr="00204610">
        <w:rPr>
          <w:rFonts w:asciiTheme="minorEastAsia" w:hAnsiTheme="minorEastAsia" w:cs="Times New Roman" w:hint="eastAsia"/>
          <w:color w:val="000000"/>
          <w:kern w:val="0"/>
          <w:sz w:val="32"/>
          <w:szCs w:val="32"/>
        </w:rPr>
        <w:t>事物来表现人物的心情</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通过描写母亲的腿</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既写出了母亲家务的繁忙</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任务的繁重</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劳动的艰辛</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也写出了“我”不停地跟在母亲身后追问</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好几次差点儿被她踩到或把她绊倒</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表现了“我”内心的焦急之情。</w:t>
      </w:r>
    </w:p>
    <w:p w:rsidR="00204610" w:rsidRDefault="00204610" w:rsidP="00204610">
      <w:pPr>
        <w:widowControl/>
        <w:ind w:firstLineChars="200" w:firstLine="640"/>
        <w:jc w:val="left"/>
        <w:rPr>
          <w:rFonts w:asciiTheme="minorEastAsia" w:hAnsiTheme="minorEastAsia" w:cs="Times New Roman" w:hint="eastAsia"/>
          <w:color w:val="000000"/>
          <w:kern w:val="0"/>
          <w:sz w:val="32"/>
          <w:szCs w:val="32"/>
        </w:rPr>
      </w:pPr>
      <w:bookmarkStart w:id="0" w:name="_GoBack"/>
      <w:bookmarkEnd w:id="0"/>
      <w:r w:rsidRPr="00204610">
        <w:rPr>
          <w:rFonts w:asciiTheme="minorEastAsia" w:hAnsiTheme="minorEastAsia" w:cs="Times New Roman"/>
          <w:color w:val="000000"/>
          <w:kern w:val="0"/>
          <w:sz w:val="32"/>
          <w:szCs w:val="32"/>
        </w:rPr>
        <w:t xml:space="preserve">　</w:t>
      </w:r>
      <w:r>
        <w:rPr>
          <w:rFonts w:asciiTheme="minorEastAsia" w:hAnsiTheme="minorEastAsia" w:cs="Times New Roman" w:hint="eastAsia"/>
          <w:color w:val="000000"/>
          <w:kern w:val="0"/>
          <w:sz w:val="32"/>
          <w:szCs w:val="32"/>
        </w:rPr>
        <w:t>考试点睛</w:t>
      </w:r>
    </w:p>
    <w:p w:rsidR="00204610" w:rsidRPr="00204610" w:rsidRDefault="00204610" w:rsidP="00204610">
      <w:pPr>
        <w:widowControl/>
        <w:ind w:firstLineChars="200" w:firstLine="640"/>
        <w:jc w:val="center"/>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 xml:space="preserve">　</w:t>
      </w:r>
      <w:r w:rsidRPr="00204610">
        <w:rPr>
          <w:rFonts w:asciiTheme="minorEastAsia" w:hAnsiTheme="minorEastAsia" w:cs="Times New Roman" w:hint="eastAsia"/>
          <w:color w:val="000000"/>
          <w:kern w:val="0"/>
          <w:sz w:val="32"/>
          <w:szCs w:val="32"/>
        </w:rPr>
        <w:t>仿写句子是考试中的一个常</w:t>
      </w:r>
      <w:proofErr w:type="gramStart"/>
      <w:r w:rsidRPr="00204610">
        <w:rPr>
          <w:rFonts w:asciiTheme="minorEastAsia" w:hAnsiTheme="minorEastAsia" w:cs="Times New Roman" w:hint="eastAsia"/>
          <w:color w:val="000000"/>
          <w:kern w:val="0"/>
          <w:sz w:val="32"/>
          <w:szCs w:val="32"/>
        </w:rPr>
        <w:t>考</w:t>
      </w:r>
      <w:proofErr w:type="gramEnd"/>
      <w:r w:rsidRPr="00204610">
        <w:rPr>
          <w:rFonts w:asciiTheme="minorEastAsia" w:hAnsiTheme="minorEastAsia" w:cs="Times New Roman" w:hint="eastAsia"/>
          <w:color w:val="000000"/>
          <w:kern w:val="0"/>
          <w:sz w:val="32"/>
          <w:szCs w:val="32"/>
        </w:rPr>
        <w:t>考点</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常见的考查形式有</w:t>
      </w:r>
      <w:r w:rsidRPr="00204610">
        <w:rPr>
          <w:rFonts w:asciiTheme="minorEastAsia" w:hAnsiTheme="minorEastAsia" w:cs="Times New Roman"/>
          <w:color w:val="000000"/>
          <w:kern w:val="0"/>
          <w:sz w:val="32"/>
          <w:szCs w:val="32"/>
        </w:rPr>
        <w:t>:①</w:t>
      </w:r>
      <w:r w:rsidRPr="00204610">
        <w:rPr>
          <w:rFonts w:asciiTheme="minorEastAsia" w:hAnsiTheme="minorEastAsia" w:cs="Times New Roman" w:hint="eastAsia"/>
          <w:color w:val="000000"/>
          <w:kern w:val="0"/>
          <w:sz w:val="32"/>
          <w:szCs w:val="32"/>
        </w:rPr>
        <w:t>照样子</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把句子补充完整。</w:t>
      </w:r>
      <w:r w:rsidRPr="00204610">
        <w:rPr>
          <w:rFonts w:asciiTheme="minorEastAsia" w:hAnsiTheme="minorEastAsia" w:cs="Times New Roman"/>
          <w:color w:val="000000"/>
          <w:kern w:val="0"/>
          <w:sz w:val="32"/>
          <w:szCs w:val="32"/>
        </w:rPr>
        <w:t>②</w:t>
      </w:r>
      <w:r w:rsidRPr="00204610">
        <w:rPr>
          <w:rFonts w:asciiTheme="minorEastAsia" w:hAnsiTheme="minorEastAsia" w:cs="Times New Roman" w:hint="eastAsia"/>
          <w:color w:val="000000"/>
          <w:kern w:val="0"/>
          <w:sz w:val="32"/>
          <w:szCs w:val="32"/>
        </w:rPr>
        <w:t>照样子</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写一句话。</w:t>
      </w:r>
      <w:r w:rsidRPr="00204610">
        <w:rPr>
          <w:rFonts w:asciiTheme="minorEastAsia" w:hAnsiTheme="minorEastAsia" w:cs="Times New Roman" w:hint="eastAsia"/>
          <w:color w:val="000000"/>
          <w:kern w:val="0"/>
          <w:sz w:val="32"/>
          <w:szCs w:val="32"/>
        </w:rPr>
        <w:br/>
      </w:r>
      <w:r w:rsidRPr="00204610">
        <w:rPr>
          <w:rFonts w:asciiTheme="minorEastAsia" w:hAnsiTheme="minorEastAsia" w:cs="Times New Roman"/>
          <w:noProof/>
          <w:color w:val="000000"/>
          <w:kern w:val="0"/>
          <w:sz w:val="32"/>
          <w:szCs w:val="32"/>
        </w:rPr>
        <w:drawing>
          <wp:inline distT="0" distB="0" distL="0" distR="0" wp14:anchorId="631FB609" wp14:editId="5297729A">
            <wp:extent cx="1929960" cy="628560"/>
            <wp:effectExtent l="0" t="0" r="0" b="0"/>
            <wp:docPr id="3" name="小窍门7.eps" descr="id:2147486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5"/>
                    <a:stretch>
                      <a:fillRect/>
                    </a:stretch>
                  </pic:blipFill>
                  <pic:spPr>
                    <a:xfrm>
                      <a:off x="0" y="0"/>
                      <a:ext cx="1929960" cy="628560"/>
                    </a:xfrm>
                    <a:prstGeom prst="rect">
                      <a:avLst/>
                    </a:prstGeom>
                  </pic:spPr>
                </pic:pic>
              </a:graphicData>
            </a:graphic>
          </wp:inline>
        </w:drawing>
      </w:r>
    </w:p>
    <w:p w:rsidR="00204610" w:rsidRPr="00204610" w:rsidRDefault="00204610" w:rsidP="00204610">
      <w:pPr>
        <w:widowControl/>
        <w:ind w:firstLineChars="200" w:firstLine="640"/>
        <w:jc w:val="center"/>
        <w:rPr>
          <w:rFonts w:asciiTheme="minorEastAsia" w:hAnsiTheme="minorEastAsia" w:cs="Times New Roman"/>
          <w:color w:val="000000"/>
          <w:kern w:val="0"/>
          <w:sz w:val="32"/>
          <w:szCs w:val="32"/>
        </w:rPr>
      </w:pPr>
      <w:r w:rsidRPr="00204610">
        <w:rPr>
          <w:rFonts w:asciiTheme="minorEastAsia" w:hAnsiTheme="minorEastAsia" w:cs="Times New Roman"/>
          <w:noProof/>
          <w:color w:val="000000"/>
          <w:kern w:val="0"/>
          <w:sz w:val="32"/>
          <w:szCs w:val="32"/>
        </w:rPr>
        <w:lastRenderedPageBreak/>
        <w:drawing>
          <wp:inline distT="0" distB="0" distL="0" distR="0" wp14:anchorId="16D3BBC9" wp14:editId="53D7D880">
            <wp:extent cx="2002680" cy="894600"/>
            <wp:effectExtent l="0" t="0" r="0" b="0"/>
            <wp:docPr id="5" name="小窍门8.eps" descr="id:2147486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6"/>
                    <a:stretch>
                      <a:fillRect/>
                    </a:stretch>
                  </pic:blipFill>
                  <pic:spPr>
                    <a:xfrm>
                      <a:off x="0" y="0"/>
                      <a:ext cx="2002680" cy="894600"/>
                    </a:xfrm>
                    <a:prstGeom prst="rect">
                      <a:avLst/>
                    </a:prstGeom>
                  </pic:spPr>
                </pic:pic>
              </a:graphicData>
            </a:graphic>
          </wp:inline>
        </w:drawing>
      </w:r>
      <w:r w:rsidRPr="00204610">
        <w:rPr>
          <w:rFonts w:asciiTheme="minorEastAsia" w:hAnsiTheme="minorEastAsia" w:cs="Times New Roman" w:hint="eastAsia"/>
          <w:color w:val="000000"/>
          <w:kern w:val="0"/>
          <w:sz w:val="32"/>
          <w:szCs w:val="32"/>
        </w:rPr>
        <w:br/>
      </w:r>
      <w:r w:rsidRPr="00204610">
        <w:rPr>
          <w:rFonts w:asciiTheme="minorEastAsia" w:hAnsiTheme="minorEastAsia" w:cs="Times New Roman"/>
          <w:noProof/>
          <w:color w:val="000000"/>
          <w:kern w:val="0"/>
          <w:sz w:val="32"/>
          <w:szCs w:val="32"/>
        </w:rPr>
        <w:drawing>
          <wp:inline distT="0" distB="0" distL="0" distR="0" wp14:anchorId="1A99861C" wp14:editId="0EBAB153">
            <wp:extent cx="1929960" cy="532440"/>
            <wp:effectExtent l="0" t="0" r="0" b="0"/>
            <wp:docPr id="6" name="小窍门9.eps" descr="id:2147486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7"/>
                    <a:stretch>
                      <a:fillRect/>
                    </a:stretch>
                  </pic:blipFill>
                  <pic:spPr>
                    <a:xfrm>
                      <a:off x="0" y="0"/>
                      <a:ext cx="1929960" cy="532440"/>
                    </a:xfrm>
                    <a:prstGeom prst="rect">
                      <a:avLst/>
                    </a:prstGeom>
                  </pic:spPr>
                </pic:pic>
              </a:graphicData>
            </a:graphic>
          </wp:inline>
        </w:drawing>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三、考试热点</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1.</w:t>
      </w:r>
      <w:r w:rsidRPr="00204610">
        <w:rPr>
          <w:rFonts w:asciiTheme="minorEastAsia" w:hAnsiTheme="minorEastAsia" w:cs="Times New Roman" w:hint="eastAsia"/>
          <w:color w:val="000000"/>
          <w:kern w:val="0"/>
          <w:sz w:val="32"/>
          <w:szCs w:val="32"/>
        </w:rPr>
        <w:t>《匆匆》一课</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要求全文背诵</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考试时常以默写填空的形式考查。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2.</w:t>
      </w:r>
      <w:r w:rsidRPr="00204610">
        <w:rPr>
          <w:rFonts w:asciiTheme="minorEastAsia" w:hAnsiTheme="minorEastAsia" w:cs="Times New Roman" w:hint="eastAsia"/>
          <w:color w:val="000000"/>
          <w:kern w:val="0"/>
          <w:sz w:val="32"/>
          <w:szCs w:val="32"/>
        </w:rPr>
        <w:t>《那个星期天》一课</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心理活动描写很精彩</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考试时常以句子仿写的形式考查。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color w:val="000000"/>
          <w:kern w:val="0"/>
          <w:sz w:val="32"/>
          <w:szCs w:val="32"/>
        </w:rPr>
        <w:t>3.</w:t>
      </w:r>
      <w:r w:rsidRPr="00204610">
        <w:rPr>
          <w:rFonts w:asciiTheme="minorEastAsia" w:hAnsiTheme="minorEastAsia" w:cs="Times New Roman" w:hint="eastAsia"/>
          <w:color w:val="000000"/>
          <w:kern w:val="0"/>
          <w:sz w:val="32"/>
          <w:szCs w:val="32"/>
        </w:rPr>
        <w:t>两则《习作例文》和第五单元习作</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考试时常以通过具体事例的描写来表达内心的真实感受的形式考查习作水平。</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四、“</w:t>
      </w:r>
      <w:r w:rsidRPr="00204610">
        <w:rPr>
          <w:rFonts w:asciiTheme="minorEastAsia" w:hAnsiTheme="minorEastAsia" w:cs="Times New Roman"/>
          <w:color w:val="000000"/>
          <w:kern w:val="0"/>
          <w:sz w:val="32"/>
          <w:szCs w:val="32"/>
        </w:rPr>
        <w:t>1+X</w:t>
      </w:r>
      <w:r w:rsidRPr="00204610">
        <w:rPr>
          <w:rFonts w:asciiTheme="minorEastAsia" w:hAnsiTheme="minorEastAsia" w:cs="Times New Roman" w:hint="eastAsia"/>
          <w:color w:val="000000"/>
          <w:kern w:val="0"/>
          <w:sz w:val="32"/>
          <w:szCs w:val="32"/>
        </w:rPr>
        <w:t>”阅读</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推荐篇目</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朱自清《春》</w:t>
      </w:r>
    </w:p>
    <w:p w:rsidR="00204610" w:rsidRPr="00204610" w:rsidRDefault="00204610" w:rsidP="00204610">
      <w:pPr>
        <w:widowControl/>
        <w:ind w:firstLineChars="200" w:firstLine="640"/>
        <w:jc w:val="left"/>
        <w:rPr>
          <w:rFonts w:asciiTheme="minorEastAsia" w:hAnsiTheme="minorEastAsia" w:cs="Times New Roman"/>
          <w:color w:val="000000"/>
          <w:kern w:val="0"/>
          <w:sz w:val="32"/>
          <w:szCs w:val="32"/>
        </w:rPr>
      </w:pPr>
      <w:r w:rsidRPr="00204610">
        <w:rPr>
          <w:rFonts w:asciiTheme="minorEastAsia" w:hAnsiTheme="minorEastAsia" w:cs="Times New Roman" w:hint="eastAsia"/>
          <w:color w:val="000000"/>
          <w:kern w:val="0"/>
          <w:sz w:val="32"/>
          <w:szCs w:val="32"/>
        </w:rPr>
        <w:t>推荐理由</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在这篇“贮满诗意”的“春的赞歌”中</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事实上饱含了作家特定时期的思想情绪、对人生乃至人格的追求</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表现了作家骨子里的传统文化积淀和他对自由境界的向往。《春》这篇文章讴歌了一个蓬蓬勃勃的春天</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但它更是朱自清心灵世界的一种逼真写照。</w:t>
      </w:r>
    </w:p>
    <w:p w:rsidR="005D701F" w:rsidRPr="00204610" w:rsidRDefault="00204610" w:rsidP="00204610">
      <w:pPr>
        <w:rPr>
          <w:rFonts w:asciiTheme="minorEastAsia" w:hAnsiTheme="minorEastAsia"/>
          <w:sz w:val="32"/>
          <w:szCs w:val="32"/>
        </w:rPr>
      </w:pPr>
      <w:r w:rsidRPr="00204610">
        <w:rPr>
          <w:rFonts w:asciiTheme="minorEastAsia" w:hAnsiTheme="minorEastAsia" w:cs="Times New Roman" w:hint="eastAsia"/>
          <w:color w:val="000000"/>
          <w:kern w:val="0"/>
          <w:sz w:val="32"/>
          <w:szCs w:val="32"/>
        </w:rPr>
        <w:t>阅读方法</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这篇文章可以和《匆匆》一文进行对比阅读</w:t>
      </w:r>
      <w:r w:rsidRPr="00204610">
        <w:rPr>
          <w:rFonts w:asciiTheme="minorEastAsia" w:hAnsiTheme="minorEastAsia" w:cs="Times New Roman"/>
          <w:color w:val="000000"/>
          <w:kern w:val="0"/>
          <w:sz w:val="32"/>
          <w:szCs w:val="32"/>
        </w:rPr>
        <w:t>,</w:t>
      </w:r>
      <w:r w:rsidRPr="00204610">
        <w:rPr>
          <w:rFonts w:asciiTheme="minorEastAsia" w:hAnsiTheme="minorEastAsia" w:cs="Times New Roman" w:hint="eastAsia"/>
          <w:color w:val="000000"/>
          <w:kern w:val="0"/>
          <w:sz w:val="32"/>
          <w:szCs w:val="32"/>
        </w:rPr>
        <w:t>在阅读中体会朱自清的散文在整体构思、写作手法、语言艺术等</w:t>
      </w:r>
      <w:r w:rsidRPr="00204610">
        <w:rPr>
          <w:rFonts w:asciiTheme="minorEastAsia" w:hAnsiTheme="minorEastAsia" w:cs="Times New Roman" w:hint="eastAsia"/>
          <w:color w:val="000000"/>
          <w:kern w:val="0"/>
          <w:sz w:val="32"/>
          <w:szCs w:val="32"/>
        </w:rPr>
        <w:lastRenderedPageBreak/>
        <w:t>方面的特点。</w:t>
      </w:r>
    </w:p>
    <w:sectPr w:rsidR="005D701F" w:rsidRPr="002046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610"/>
    <w:rsid w:val="00204610"/>
    <w:rsid w:val="005D7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4610"/>
    <w:rPr>
      <w:sz w:val="18"/>
      <w:szCs w:val="18"/>
    </w:rPr>
  </w:style>
  <w:style w:type="character" w:customStyle="1" w:styleId="Char">
    <w:name w:val="批注框文本 Char"/>
    <w:basedOn w:val="a0"/>
    <w:link w:val="a3"/>
    <w:uiPriority w:val="99"/>
    <w:semiHidden/>
    <w:rsid w:val="002046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4610"/>
    <w:rPr>
      <w:sz w:val="18"/>
      <w:szCs w:val="18"/>
    </w:rPr>
  </w:style>
  <w:style w:type="character" w:customStyle="1" w:styleId="Char">
    <w:name w:val="批注框文本 Char"/>
    <w:basedOn w:val="a0"/>
    <w:link w:val="a3"/>
    <w:uiPriority w:val="99"/>
    <w:semiHidden/>
    <w:rsid w:val="002046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zhangye</cp:lastModifiedBy>
  <cp:revision>1</cp:revision>
  <dcterms:created xsi:type="dcterms:W3CDTF">2019-11-14T10:18:00Z</dcterms:created>
  <dcterms:modified xsi:type="dcterms:W3CDTF">2019-11-14T10:19:00Z</dcterms:modified>
</cp:coreProperties>
</file>